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94" w:rsidRPr="00D20A53" w:rsidRDefault="005D4394" w:rsidP="005D439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24"/>
          <w:lang w:eastAsia="ru-RU"/>
        </w:rPr>
        <w:t>Значение витаминов в жизни ребенка, польза овощей и фруктов</w:t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Витамины имеют большое значение в питании детей. Это биологически активные вещества, играющие важную роль в жизнедеятельности организма. Они регулируют обменные процессы, повышают сопротивляемость организма, связаны с процессами роста и развития. Витамины не синтезируются в организме и поэтому должны поступать в организм с пищей. При недостаточном их поступлении могут возникнуть гиповитаминозы или авитаминозы. Это может быть следствием их сниженного содержания в продуктах в зимне-весенний период или при неправильном приготовлении пищи, когда витамины разрушаются.</w:t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Витамины делят на 2 группы: </w:t>
      </w:r>
      <w:proofErr w:type="spellStart"/>
      <w:r w:rsidRPr="005D439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водорастворимые</w:t>
      </w:r>
      <w:proofErr w:type="spellEnd"/>
      <w:r w:rsidRPr="005D439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 растворимые в жирах.</w:t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 </w:t>
      </w:r>
      <w:proofErr w:type="spellStart"/>
      <w:r w:rsidRPr="00D20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водорастворимым</w:t>
      </w:r>
      <w:proofErr w:type="spell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относятся: аскорбиновая кислота (витамин С), тиамин (витамин В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рибофлавин (витамин В2), </w:t>
      </w:r>
      <w:proofErr w:type="spell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ниацин</w:t>
      </w:r>
      <w:proofErr w:type="spell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(витамин РР), пиридоксин, </w:t>
      </w:r>
      <w:proofErr w:type="spell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фолевая</w:t>
      </w:r>
      <w:proofErr w:type="spell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пантотеновая кислоты, биотин.</w:t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 </w:t>
      </w:r>
      <w:proofErr w:type="gramStart"/>
      <w:r w:rsidRPr="00D20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жирорастворимым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относятся: </w:t>
      </w:r>
      <w:proofErr w:type="spell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ретинол</w:t>
      </w:r>
      <w:proofErr w:type="spell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токоферол.</w:t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Приведём симптоматику изменений происходящих в организме детей при недостаточном поступлении отдельных из них и основные источники поступления витаминов.</w:t>
      </w:r>
    </w:p>
    <w:p w:rsidR="003561A9" w:rsidRDefault="00D20A53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55993" cy="1393372"/>
            <wp:effectExtent l="19050" t="0" r="1407" b="0"/>
            <wp:docPr id="1" name="Рисунок 0" descr="Витами-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тами-С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066" cy="139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недостаточном поступлении </w:t>
      </w:r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витамина С</w:t>
      </w: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организме возникают вялость, недомогания, сонливость. При наиболее выраженном дефиците повышается ломкость сосудов, склонность к кровоточивости.</w:t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источниками витамина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зелень, свежие овощи, фрукты, ягоды. Витамин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 разрушается при нагревании и хранении. Однако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даже в зимнее время хорошо сохраняется в таких ягодах и плодах, как чёрная смородина, цитрусовые, при замораживании ягод и овощей.</w:t>
      </w:r>
    </w:p>
    <w:p w:rsidR="00D20A53" w:rsidRDefault="00D20A53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801357" cy="2100943"/>
            <wp:effectExtent l="19050" t="0" r="0" b="0"/>
            <wp:docPr id="2" name="Рисунок 1" descr="вит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т 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183" cy="210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недостаточном поступлении </w:t>
      </w:r>
      <w:r w:rsidR="00D20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витамина В</w:t>
      </w:r>
      <w:proofErr w:type="gramStart"/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отмечается мышечная слабость. У детей раннего возраста снижается аппетит, происходят запоры, вздутие живота, нарушается сопротивляемость организма. Витамин В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содержится в ржаном хлебе, дрожжах, крупах (овсяная, пшено), бобовых, субпродуктах.</w:t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недостаточном поступлении </w:t>
      </w:r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витамина В</w:t>
      </w:r>
      <w:proofErr w:type="gramStart"/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детей отмечается падения в прибавке массы тела, роста. На коже появляются сухость, шелушение, трещины в углах рта.</w:t>
      </w:r>
    </w:p>
    <w:p w:rsid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 В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значительном количестве содержится в продуктах животного происхождения: мясе, печени, яйцах, дрожжах (пивных, пекарских), молочных продуктах, твороге, сыре, цветной капусте, зелёном луке, перце.</w:t>
      </w:r>
    </w:p>
    <w:p w:rsidR="003561A9" w:rsidRPr="005D4394" w:rsidRDefault="003561A9" w:rsidP="003561A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недостаточном поступлении </w:t>
      </w:r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витамина В</w:t>
      </w:r>
      <w:proofErr w:type="gramStart"/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детей возникает повышенная возбудимость, раздражительность, появляется судорожный синдром, изменение на коже в виде экземы.</w:t>
      </w:r>
    </w:p>
    <w:p w:rsidR="003561A9" w:rsidRPr="005D4394" w:rsidRDefault="003561A9" w:rsidP="003561A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недостатке </w:t>
      </w:r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витамина В12</w:t>
      </w: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наблюдаются малокровие, нарушение в желудочно-кишечном тракте. Содержится в мясе, субпродуктах, яичном желтке, молоке, сыре.</w:t>
      </w:r>
    </w:p>
    <w:p w:rsidR="003561A9" w:rsidRPr="005D4394" w:rsidRDefault="003561A9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4394" w:rsidRPr="005D4394" w:rsidRDefault="00D20A53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38400" cy="1490472"/>
            <wp:effectExtent l="19050" t="0" r="0" b="0"/>
            <wp:docPr id="3" name="Рисунок 2" descr="вит 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т р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394"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недостатке </w:t>
      </w:r>
      <w:r w:rsidR="005D4394"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витамина РР</w:t>
      </w:r>
      <w:r w:rsidR="005D4394"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нарушается нервная система, ребёнок становится раздражительным, беспокойным, его мучает бессонница, полиневриты. Витамин РР содержится в мясе, рыбе, субпродуктах, грибах, хлебе, гречневой крупе, картофеле.</w:t>
      </w:r>
    </w:p>
    <w:p w:rsidR="003561A9" w:rsidRDefault="00D20A53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422703" cy="1817914"/>
            <wp:effectExtent l="19050" t="0" r="0" b="0"/>
            <wp:docPr id="4" name="Рисунок 3" descr="вит 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т е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703" cy="181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94" w:rsidRP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недостатке </w:t>
      </w:r>
      <w:proofErr w:type="spellStart"/>
      <w:r w:rsidR="003561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витамина</w:t>
      </w:r>
      <w:r w:rsidRPr="00D20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proofErr w:type="spellEnd"/>
      <w:r w:rsidRPr="005D43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наблюдается, мышечная слабость, малокровие, вялость. Витамин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содержится в зелёных частях растений, салате, шпинате, капусте, зелёном горошке, мясе, печени, яйцах.</w:t>
      </w:r>
    </w:p>
    <w:p w:rsidR="005D4394" w:rsidRDefault="005D4394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физиологических потребностей детей в витаминах изложены - </w:t>
      </w:r>
      <w:proofErr w:type="spellStart"/>
      <w:r w:rsidRPr="005D43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5D43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2.3./2.4. 3590-20 «Санитарно-эпидемиологические требования к организациям общественного питания». Приведём нормы потребностей отдельных из них в питании детей</w:t>
      </w:r>
    </w:p>
    <w:p w:rsidR="00D20A53" w:rsidRDefault="00D20A53" w:rsidP="00D20A53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</w:pPr>
    </w:p>
    <w:p w:rsidR="00D20A53" w:rsidRDefault="00D20A53" w:rsidP="00D20A53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</w:pPr>
    </w:p>
    <w:p w:rsidR="00D20A53" w:rsidRPr="00D20A53" w:rsidRDefault="00D20A53" w:rsidP="00D20A5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Потребность в витаминах детей разных возрастных групп (</w:t>
      </w:r>
      <w:proofErr w:type="spellStart"/>
      <w:r w:rsidRPr="00D20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сут</w:t>
      </w:r>
      <w:proofErr w:type="spellEnd"/>
      <w:r w:rsidRPr="00D20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.)</w:t>
      </w:r>
    </w:p>
    <w:tbl>
      <w:tblPr>
        <w:tblW w:w="11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5"/>
        <w:gridCol w:w="5547"/>
        <w:gridCol w:w="1777"/>
      </w:tblGrid>
      <w:tr w:rsidR="00D20A53" w:rsidRPr="00D20A53" w:rsidTr="00D20A53">
        <w:tc>
          <w:tcPr>
            <w:tcW w:w="0" w:type="auto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Потребность в витаминах (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сут</w:t>
            </w:r>
            <w:proofErr w:type="spell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D20A53" w:rsidRPr="00D20A53" w:rsidTr="00D20A53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center"/>
            <w:hideMark/>
          </w:tcPr>
          <w:p w:rsidR="00D20A53" w:rsidRPr="00D20A53" w:rsidRDefault="00D20A53" w:rsidP="00D2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7-11 лет</w:t>
            </w:r>
          </w:p>
        </w:tc>
      </w:tr>
      <w:tr w:rsidR="00D20A53" w:rsidRPr="00D20A53" w:rsidTr="00D20A5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Витамин</w:t>
            </w:r>
            <w:proofErr w:type="gram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/мг/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60</w:t>
            </w:r>
          </w:p>
        </w:tc>
      </w:tr>
      <w:tr w:rsidR="00D20A53" w:rsidRPr="00D20A53" w:rsidTr="00D20A5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proofErr w:type="gram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/мг/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1,2</w:t>
            </w:r>
          </w:p>
        </w:tc>
      </w:tr>
      <w:tr w:rsidR="00D20A53" w:rsidRPr="00D20A53" w:rsidTr="00D20A5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proofErr w:type="gram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/мг/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1,4</w:t>
            </w:r>
          </w:p>
        </w:tc>
      </w:tr>
      <w:tr w:rsidR="00D20A53" w:rsidRPr="00D20A53" w:rsidTr="00D20A5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ВитаминА</w:t>
            </w:r>
            <w:proofErr w:type="spell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/мкг/ 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рет</w:t>
            </w:r>
            <w:proofErr w:type="spell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экв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700</w:t>
            </w:r>
          </w:p>
        </w:tc>
      </w:tr>
      <w:tr w:rsidR="00D20A53" w:rsidRPr="00D20A53" w:rsidTr="00D20A5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Витамин</w:t>
            </w:r>
            <w:proofErr w:type="gram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/мкг/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D20A53" w:rsidRPr="00D20A53" w:rsidTr="00D20A5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/мг/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1,5</w:t>
            </w:r>
          </w:p>
        </w:tc>
      </w:tr>
      <w:tr w:rsidR="00D20A53" w:rsidRPr="00D20A53" w:rsidTr="00D20A53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Витамин В12/мкг/</w:t>
            </w:r>
            <w:proofErr w:type="spellStart"/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9" w:type="dxa"/>
              <w:left w:w="154" w:type="dxa"/>
              <w:bottom w:w="69" w:type="dxa"/>
              <w:right w:w="154" w:type="dxa"/>
            </w:tcMar>
            <w:vAlign w:val="center"/>
            <w:hideMark/>
          </w:tcPr>
          <w:p w:rsidR="00D20A53" w:rsidRPr="00D20A53" w:rsidRDefault="00D20A53" w:rsidP="00D20A5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0A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3,0</w:t>
            </w:r>
          </w:p>
        </w:tc>
      </w:tr>
    </w:tbl>
    <w:p w:rsidR="00D20A53" w:rsidRPr="005D4394" w:rsidRDefault="00D20A53" w:rsidP="005D439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0A53" w:rsidRDefault="005D4394" w:rsidP="00D20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Зимой и весной при отсутствии свежих овощей и фруктов рекомендуется включать в меню свежезамороженные или сезонные продукты:</w:t>
      </w: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561A9" w:rsidRDefault="005D4394" w:rsidP="00D20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овощи (капуста, морковь, репа, лук, чеснок и др.), фрукты (гранаты, цитрусовые, яблоки и др.), а также различные виды орехов и сухофруктов. </w:t>
      </w:r>
      <w:proofErr w:type="gramEnd"/>
    </w:p>
    <w:p w:rsidR="003561A9" w:rsidRDefault="005D4394" w:rsidP="00D20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Ежедневные перекусы данными продуктами помогут обогатить рацион микро и макроэлементами для активности иммунной системы и обмена веществ. </w:t>
      </w:r>
    </w:p>
    <w:p w:rsidR="005D4394" w:rsidRPr="005D4394" w:rsidRDefault="005D4394" w:rsidP="00D20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Орехи и фрукты можно использовать в качестве заменителей сладостей. Если дети не 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хотят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отдельно фрукты, в меню включайте их в салаты, заправленные йогуртом</w:t>
      </w:r>
    </w:p>
    <w:p w:rsidR="005D4394" w:rsidRPr="005D4394" w:rsidRDefault="005D4394" w:rsidP="00D20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рационы детей полезно ежедневно включать фрукты. </w:t>
      </w:r>
      <w:proofErr w:type="gram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</w:t>
      </w:r>
      <w:proofErr w:type="gram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здоровый </w:t>
      </w:r>
      <w:proofErr w:type="spellStart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выбор-сезонные</w:t>
      </w:r>
      <w:proofErr w:type="spellEnd"/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яблоки или цитрусовые. Хорошей альтернативой будут сухофрукты.</w:t>
      </w:r>
    </w:p>
    <w:p w:rsidR="005D4394" w:rsidRPr="005D4394" w:rsidRDefault="005D4394" w:rsidP="005D43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 наших детей во многом зависит от правильно организованного питания, в том числе обогащённого витаминами. Оно является одним из основных факторов, влияющих на рост и развитие ребёнка, укрепляет иммунную систему, и как следствие, направлено на профилактику инфекционных заболеваний и заболеваний алиментарно-зависимого происхождения.</w:t>
      </w:r>
    </w:p>
    <w:p w:rsidR="007D6AE0" w:rsidRPr="005D4394" w:rsidRDefault="007D6AE0" w:rsidP="005D4394">
      <w:pPr>
        <w:jc w:val="both"/>
        <w:rPr>
          <w:color w:val="000000" w:themeColor="text1"/>
        </w:rPr>
      </w:pPr>
    </w:p>
    <w:sectPr w:rsidR="007D6AE0" w:rsidRPr="005D4394" w:rsidSect="007D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4394"/>
    <w:rsid w:val="003561A9"/>
    <w:rsid w:val="005D4394"/>
    <w:rsid w:val="007D6AE0"/>
    <w:rsid w:val="00D20A53"/>
    <w:rsid w:val="00FE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E0"/>
  </w:style>
  <w:style w:type="paragraph" w:styleId="1">
    <w:name w:val="heading 1"/>
    <w:basedOn w:val="a"/>
    <w:link w:val="10"/>
    <w:uiPriority w:val="9"/>
    <w:qFormat/>
    <w:rsid w:val="005D4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D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4394"/>
    <w:rPr>
      <w:b/>
      <w:bCs/>
    </w:rPr>
  </w:style>
  <w:style w:type="character" w:styleId="a4">
    <w:name w:val="Emphasis"/>
    <w:basedOn w:val="a0"/>
    <w:uiPriority w:val="20"/>
    <w:qFormat/>
    <w:rsid w:val="005D4394"/>
    <w:rPr>
      <w:i/>
      <w:iCs/>
    </w:rPr>
  </w:style>
  <w:style w:type="paragraph" w:customStyle="1" w:styleId="rtecenter">
    <w:name w:val="rtecenter"/>
    <w:basedOn w:val="a"/>
    <w:rsid w:val="005D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045">
              <w:marLeft w:val="0"/>
              <w:marRight w:val="0"/>
              <w:marTop w:val="0"/>
              <w:marBottom w:val="10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769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6626">
                          <w:marLeft w:val="0"/>
                          <w:marRight w:val="0"/>
                          <w:marTop w:val="1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dcterms:created xsi:type="dcterms:W3CDTF">2023-01-10T05:46:00Z</dcterms:created>
  <dcterms:modified xsi:type="dcterms:W3CDTF">2023-01-10T06:15:00Z</dcterms:modified>
</cp:coreProperties>
</file>